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F" w:rsidRDefault="0005124F"/>
    <w:p w:rsidR="00160CAE" w:rsidRPr="009D046C" w:rsidRDefault="00160CAE">
      <w:pPr>
        <w:rPr>
          <w:sz w:val="24"/>
          <w:szCs w:val="24"/>
        </w:rPr>
      </w:pPr>
      <w:r w:rsidRPr="009D046C">
        <w:rPr>
          <w:sz w:val="24"/>
          <w:szCs w:val="24"/>
        </w:rPr>
        <w:t xml:space="preserve">Acute &amp; Community Hospital Evidence </w:t>
      </w:r>
    </w:p>
    <w:p w:rsidR="00160CAE" w:rsidRDefault="00160CAE"/>
    <w:p w:rsidR="00160CAE" w:rsidRDefault="00160CAE"/>
    <w:p w:rsidR="00160CAE" w:rsidRDefault="00160CAE"/>
    <w:p w:rsidR="00160CAE" w:rsidRPr="00160CAE" w:rsidRDefault="00160CAE" w:rsidP="00160CAE">
      <w:pPr>
        <w:rPr>
          <w:rFonts w:asciiTheme="minorHAnsi" w:hAnsiTheme="minorHAnsi" w:cstheme="minorHAnsi"/>
          <w:sz w:val="24"/>
          <w:szCs w:val="24"/>
        </w:rPr>
      </w:pPr>
      <w:r w:rsidRPr="00160CAE">
        <w:rPr>
          <w:rFonts w:asciiTheme="minorHAnsi" w:hAnsiTheme="minorHAnsi" w:cstheme="minorHAnsi"/>
          <w:sz w:val="24"/>
          <w:szCs w:val="24"/>
        </w:rPr>
        <w:t>Earlier identification of patients considered to be in the last year of life is a recognised pre-cursor to improved end of life care. 22 Acute and Community Hospital wards that were GSF Accredited and received the GSF Quality Hallmark Award supported by the British Geriatric Society and Community Hospitals association in 2014-5 demonstrated high levels of early identification of patients (average over 30% patients acute hospitals and 45% community), and high levels of patients offered advance care planning discussions to each identified patient (75%-100%), leading to an improved systematic approach to care for patients in the last year of life with any diagnosis.</w:t>
      </w:r>
    </w:p>
    <w:p w:rsidR="00160CAE" w:rsidRPr="00160CAE" w:rsidRDefault="00160CAE" w:rsidP="00160CAE">
      <w:pPr>
        <w:rPr>
          <w:rFonts w:asciiTheme="minorHAnsi" w:hAnsiTheme="minorHAnsi" w:cstheme="minorHAnsi"/>
          <w:sz w:val="24"/>
          <w:szCs w:val="24"/>
        </w:rPr>
      </w:pPr>
    </w:p>
    <w:p w:rsidR="00160CAE" w:rsidRPr="00160CAE" w:rsidRDefault="00160CAE" w:rsidP="00160CAE">
      <w:pPr>
        <w:rPr>
          <w:rFonts w:asciiTheme="minorHAnsi" w:hAnsiTheme="minorHAnsi" w:cstheme="minorHAnsi"/>
          <w:sz w:val="24"/>
          <w:szCs w:val="24"/>
        </w:rPr>
      </w:pPr>
      <w:r w:rsidRPr="00160CAE">
        <w:rPr>
          <w:rFonts w:asciiTheme="minorHAnsi" w:hAnsiTheme="minorHAnsi" w:cstheme="minorHAnsi"/>
          <w:sz w:val="24"/>
          <w:szCs w:val="24"/>
        </w:rPr>
        <w:t xml:space="preserve">Source: Ref Thomas Armstrong Wilson National GSF Centre in End of life care GSF Accreditation flyers </w:t>
      </w:r>
    </w:p>
    <w:p w:rsidR="00160CAE" w:rsidRPr="00160CAE" w:rsidRDefault="00160CAE" w:rsidP="00160CAE">
      <w:pPr>
        <w:rPr>
          <w:rFonts w:asciiTheme="minorHAnsi" w:hAnsiTheme="minorHAnsi" w:cstheme="minorHAnsi"/>
          <w:sz w:val="24"/>
          <w:szCs w:val="24"/>
        </w:rPr>
      </w:pPr>
    </w:p>
    <w:p w:rsidR="00160CAE" w:rsidRPr="00160CAE" w:rsidRDefault="00160CAE" w:rsidP="00160CAE">
      <w:pPr>
        <w:rPr>
          <w:rFonts w:asciiTheme="minorHAnsi" w:hAnsiTheme="minorHAnsi" w:cstheme="minorHAnsi"/>
          <w:sz w:val="24"/>
          <w:szCs w:val="24"/>
        </w:rPr>
      </w:pPr>
      <w:proofErr w:type="gramStart"/>
      <w:r w:rsidRPr="00160CAE">
        <w:rPr>
          <w:rFonts w:asciiTheme="minorHAnsi" w:hAnsiTheme="minorHAnsi" w:cstheme="minorHAnsi"/>
          <w:sz w:val="24"/>
          <w:szCs w:val="24"/>
        </w:rPr>
        <w:t>EAPC(</w:t>
      </w:r>
      <w:proofErr w:type="gramEnd"/>
      <w:r w:rsidRPr="00160CAE">
        <w:rPr>
          <w:rFonts w:asciiTheme="minorHAnsi" w:hAnsiTheme="minorHAnsi" w:cstheme="minorHAnsi"/>
          <w:sz w:val="24"/>
          <w:szCs w:val="24"/>
        </w:rPr>
        <w:t>European Association for Palliative Care May 2015 Accepted Abstract</w:t>
      </w:r>
      <w:r>
        <w:rPr>
          <w:rFonts w:asciiTheme="minorHAnsi" w:hAnsiTheme="minorHAnsi" w:cstheme="minorHAnsi"/>
          <w:sz w:val="24"/>
          <w:szCs w:val="24"/>
        </w:rPr>
        <w:t>)</w:t>
      </w:r>
      <w:r w:rsidRPr="00160CAE">
        <w:rPr>
          <w:rFonts w:asciiTheme="minorHAnsi" w:hAnsiTheme="minorHAnsi" w:cstheme="minorHAnsi"/>
          <w:sz w:val="24"/>
          <w:szCs w:val="24"/>
        </w:rPr>
        <w:t xml:space="preserve">  </w:t>
      </w:r>
    </w:p>
    <w:p w:rsidR="00160CAE" w:rsidRPr="00160CAE" w:rsidRDefault="00160CAE" w:rsidP="00160CAE">
      <w:pPr>
        <w:rPr>
          <w:rFonts w:asciiTheme="minorHAnsi" w:hAnsiTheme="minorHAnsi" w:cstheme="minorHAnsi"/>
          <w:color w:val="1F497D"/>
          <w:sz w:val="24"/>
          <w:szCs w:val="24"/>
        </w:rPr>
      </w:pPr>
    </w:p>
    <w:p w:rsidR="00160CAE" w:rsidRPr="00160CAE" w:rsidRDefault="008E44D2" w:rsidP="00160CAE">
      <w:pPr>
        <w:pStyle w:val="ListParagraph"/>
        <w:ind w:left="0"/>
        <w:rPr>
          <w:rFonts w:asciiTheme="minorHAnsi" w:hAnsiTheme="minorHAnsi" w:cstheme="minorHAnsi"/>
          <w:b/>
          <w:bCs/>
          <w:color w:val="548235"/>
          <w:sz w:val="24"/>
          <w:szCs w:val="24"/>
        </w:rPr>
      </w:pPr>
      <w:hyperlink r:id="rId7" w:history="1">
        <w:r w:rsidR="00160CAE" w:rsidRPr="00160CAE">
          <w:rPr>
            <w:rStyle w:val="Hyperlink"/>
            <w:rFonts w:asciiTheme="minorHAnsi" w:hAnsiTheme="minorHAnsi" w:cstheme="minorHAnsi"/>
            <w:b/>
            <w:bCs/>
            <w:color w:val="548235"/>
            <w:sz w:val="24"/>
            <w:szCs w:val="24"/>
          </w:rPr>
          <w:t>http://tinyurl.com/hz7qeob</w:t>
        </w:r>
      </w:hyperlink>
    </w:p>
    <w:p w:rsidR="00160CAE" w:rsidRPr="00160CAE" w:rsidRDefault="00160CAE" w:rsidP="00160CAE">
      <w:pPr>
        <w:rPr>
          <w:rFonts w:asciiTheme="minorHAnsi" w:hAnsiTheme="minorHAnsi" w:cstheme="minorHAnsi"/>
          <w:b/>
          <w:bCs/>
          <w:color w:val="000000"/>
          <w:sz w:val="24"/>
          <w:szCs w:val="24"/>
          <w:shd w:val="clear" w:color="auto" w:fill="FFFFFF"/>
        </w:rPr>
      </w:pPr>
    </w:p>
    <w:p w:rsidR="00160CAE" w:rsidRPr="00160CAE" w:rsidRDefault="00160CAE">
      <w:pPr>
        <w:rPr>
          <w:rFonts w:asciiTheme="minorHAnsi" w:hAnsiTheme="minorHAnsi" w:cstheme="minorHAnsi"/>
          <w:sz w:val="24"/>
          <w:szCs w:val="24"/>
        </w:rPr>
      </w:pPr>
      <w:bookmarkStart w:id="0" w:name="_GoBack"/>
      <w:bookmarkEnd w:id="0"/>
    </w:p>
    <w:sectPr w:rsidR="00160CAE" w:rsidRPr="00160C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D2" w:rsidRDefault="008E44D2" w:rsidP="00511E7F">
      <w:r>
        <w:separator/>
      </w:r>
    </w:p>
  </w:endnote>
  <w:endnote w:type="continuationSeparator" w:id="0">
    <w:p w:rsidR="008E44D2" w:rsidRDefault="008E44D2" w:rsidP="0051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7F" w:rsidRDefault="00511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7F" w:rsidRDefault="00511E7F" w:rsidP="00511E7F">
    <w:pPr>
      <w:pStyle w:val="Footer"/>
    </w:pPr>
    <w:r>
      <w:t>Submitted from The GSF Centre as evidence to Public Health England ‘What We Know Now’ February 2016</w:t>
    </w:r>
  </w:p>
  <w:p w:rsidR="00511E7F" w:rsidRDefault="00511E7F" w:rsidP="00511E7F">
    <w:pPr>
      <w:pStyle w:val="Footer"/>
    </w:pPr>
  </w:p>
  <w:p w:rsidR="00511E7F" w:rsidRDefault="00511E7F">
    <w:pPr>
      <w:pStyle w:val="Footer"/>
    </w:pPr>
  </w:p>
  <w:p w:rsidR="00511E7F" w:rsidRDefault="00511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7F" w:rsidRDefault="00511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D2" w:rsidRDefault="008E44D2" w:rsidP="00511E7F">
      <w:r>
        <w:separator/>
      </w:r>
    </w:p>
  </w:footnote>
  <w:footnote w:type="continuationSeparator" w:id="0">
    <w:p w:rsidR="008E44D2" w:rsidRDefault="008E44D2" w:rsidP="0051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7F" w:rsidRDefault="00511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7F" w:rsidRDefault="00511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7F" w:rsidRDefault="00511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AE"/>
    <w:rsid w:val="0005124F"/>
    <w:rsid w:val="00160CAE"/>
    <w:rsid w:val="00511E7F"/>
    <w:rsid w:val="008E44D2"/>
    <w:rsid w:val="009D046C"/>
    <w:rsid w:val="00FD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CAE"/>
    <w:rPr>
      <w:color w:val="0000FF"/>
      <w:u w:val="single"/>
    </w:rPr>
  </w:style>
  <w:style w:type="paragraph" w:styleId="ListParagraph">
    <w:name w:val="List Paragraph"/>
    <w:basedOn w:val="Normal"/>
    <w:uiPriority w:val="34"/>
    <w:qFormat/>
    <w:rsid w:val="00160CAE"/>
    <w:pPr>
      <w:ind w:left="720"/>
    </w:pPr>
  </w:style>
  <w:style w:type="paragraph" w:styleId="Header">
    <w:name w:val="header"/>
    <w:basedOn w:val="Normal"/>
    <w:link w:val="HeaderChar"/>
    <w:uiPriority w:val="99"/>
    <w:unhideWhenUsed/>
    <w:rsid w:val="00511E7F"/>
    <w:pPr>
      <w:tabs>
        <w:tab w:val="center" w:pos="4513"/>
        <w:tab w:val="right" w:pos="9026"/>
      </w:tabs>
    </w:pPr>
  </w:style>
  <w:style w:type="character" w:customStyle="1" w:styleId="HeaderChar">
    <w:name w:val="Header Char"/>
    <w:basedOn w:val="DefaultParagraphFont"/>
    <w:link w:val="Header"/>
    <w:uiPriority w:val="99"/>
    <w:rsid w:val="00511E7F"/>
    <w:rPr>
      <w:rFonts w:ascii="Calibri" w:hAnsi="Calibri" w:cs="Times New Roman"/>
    </w:rPr>
  </w:style>
  <w:style w:type="paragraph" w:styleId="Footer">
    <w:name w:val="footer"/>
    <w:basedOn w:val="Normal"/>
    <w:link w:val="FooterChar"/>
    <w:uiPriority w:val="99"/>
    <w:unhideWhenUsed/>
    <w:rsid w:val="00511E7F"/>
    <w:pPr>
      <w:tabs>
        <w:tab w:val="center" w:pos="4513"/>
        <w:tab w:val="right" w:pos="9026"/>
      </w:tabs>
    </w:pPr>
  </w:style>
  <w:style w:type="character" w:customStyle="1" w:styleId="FooterChar">
    <w:name w:val="Footer Char"/>
    <w:basedOn w:val="DefaultParagraphFont"/>
    <w:link w:val="Footer"/>
    <w:uiPriority w:val="99"/>
    <w:rsid w:val="00511E7F"/>
    <w:rPr>
      <w:rFonts w:ascii="Calibri" w:hAnsi="Calibri" w:cs="Times New Roman"/>
    </w:rPr>
  </w:style>
  <w:style w:type="paragraph" w:styleId="BalloonText">
    <w:name w:val="Balloon Text"/>
    <w:basedOn w:val="Normal"/>
    <w:link w:val="BalloonTextChar"/>
    <w:uiPriority w:val="99"/>
    <w:semiHidden/>
    <w:unhideWhenUsed/>
    <w:rsid w:val="00511E7F"/>
    <w:rPr>
      <w:rFonts w:ascii="Tahoma" w:hAnsi="Tahoma" w:cs="Tahoma"/>
      <w:sz w:val="16"/>
      <w:szCs w:val="16"/>
    </w:rPr>
  </w:style>
  <w:style w:type="character" w:customStyle="1" w:styleId="BalloonTextChar">
    <w:name w:val="Balloon Text Char"/>
    <w:basedOn w:val="DefaultParagraphFont"/>
    <w:link w:val="BalloonText"/>
    <w:uiPriority w:val="99"/>
    <w:semiHidden/>
    <w:rsid w:val="00511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CAE"/>
    <w:rPr>
      <w:color w:val="0000FF"/>
      <w:u w:val="single"/>
    </w:rPr>
  </w:style>
  <w:style w:type="paragraph" w:styleId="ListParagraph">
    <w:name w:val="List Paragraph"/>
    <w:basedOn w:val="Normal"/>
    <w:uiPriority w:val="34"/>
    <w:qFormat/>
    <w:rsid w:val="00160CAE"/>
    <w:pPr>
      <w:ind w:left="720"/>
    </w:pPr>
  </w:style>
  <w:style w:type="paragraph" w:styleId="Header">
    <w:name w:val="header"/>
    <w:basedOn w:val="Normal"/>
    <w:link w:val="HeaderChar"/>
    <w:uiPriority w:val="99"/>
    <w:unhideWhenUsed/>
    <w:rsid w:val="00511E7F"/>
    <w:pPr>
      <w:tabs>
        <w:tab w:val="center" w:pos="4513"/>
        <w:tab w:val="right" w:pos="9026"/>
      </w:tabs>
    </w:pPr>
  </w:style>
  <w:style w:type="character" w:customStyle="1" w:styleId="HeaderChar">
    <w:name w:val="Header Char"/>
    <w:basedOn w:val="DefaultParagraphFont"/>
    <w:link w:val="Header"/>
    <w:uiPriority w:val="99"/>
    <w:rsid w:val="00511E7F"/>
    <w:rPr>
      <w:rFonts w:ascii="Calibri" w:hAnsi="Calibri" w:cs="Times New Roman"/>
    </w:rPr>
  </w:style>
  <w:style w:type="paragraph" w:styleId="Footer">
    <w:name w:val="footer"/>
    <w:basedOn w:val="Normal"/>
    <w:link w:val="FooterChar"/>
    <w:uiPriority w:val="99"/>
    <w:unhideWhenUsed/>
    <w:rsid w:val="00511E7F"/>
    <w:pPr>
      <w:tabs>
        <w:tab w:val="center" w:pos="4513"/>
        <w:tab w:val="right" w:pos="9026"/>
      </w:tabs>
    </w:pPr>
  </w:style>
  <w:style w:type="character" w:customStyle="1" w:styleId="FooterChar">
    <w:name w:val="Footer Char"/>
    <w:basedOn w:val="DefaultParagraphFont"/>
    <w:link w:val="Footer"/>
    <w:uiPriority w:val="99"/>
    <w:rsid w:val="00511E7F"/>
    <w:rPr>
      <w:rFonts w:ascii="Calibri" w:hAnsi="Calibri" w:cs="Times New Roman"/>
    </w:rPr>
  </w:style>
  <w:style w:type="paragraph" w:styleId="BalloonText">
    <w:name w:val="Balloon Text"/>
    <w:basedOn w:val="Normal"/>
    <w:link w:val="BalloonTextChar"/>
    <w:uiPriority w:val="99"/>
    <w:semiHidden/>
    <w:unhideWhenUsed/>
    <w:rsid w:val="00511E7F"/>
    <w:rPr>
      <w:rFonts w:ascii="Tahoma" w:hAnsi="Tahoma" w:cs="Tahoma"/>
      <w:sz w:val="16"/>
      <w:szCs w:val="16"/>
    </w:rPr>
  </w:style>
  <w:style w:type="character" w:customStyle="1" w:styleId="BalloonTextChar">
    <w:name w:val="Balloon Text Char"/>
    <w:basedOn w:val="DefaultParagraphFont"/>
    <w:link w:val="BalloonText"/>
    <w:uiPriority w:val="99"/>
    <w:semiHidden/>
    <w:rsid w:val="00511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inyurl.com/hz7qeob"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Carwardine</dc:creator>
  <cp:lastModifiedBy>Joanne Carwardine</cp:lastModifiedBy>
  <cp:revision>3</cp:revision>
  <cp:lastPrinted>2016-09-15T11:25:00Z</cp:lastPrinted>
  <dcterms:created xsi:type="dcterms:W3CDTF">2016-09-15T10:31:00Z</dcterms:created>
  <dcterms:modified xsi:type="dcterms:W3CDTF">2016-09-15T11:25:00Z</dcterms:modified>
</cp:coreProperties>
</file>